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6ED" w:rsidRDefault="00F716ED" w:rsidP="00F716ED">
      <w:pPr>
        <w:shd w:val="clear" w:color="auto" w:fill="FFFFFF"/>
        <w:jc w:val="center"/>
        <w:rPr>
          <w:lang w:val="en-GB"/>
        </w:rPr>
      </w:pPr>
    </w:p>
    <w:p w:rsidR="00F716ED" w:rsidRDefault="00F716ED" w:rsidP="00F716ED">
      <w:pPr>
        <w:jc w:val="center"/>
      </w:pPr>
    </w:p>
    <w:tbl>
      <w:tblPr>
        <w:tblStyle w:val="TableGrid"/>
        <w:tblW w:w="396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5"/>
      </w:tblGrid>
      <w:tr w:rsidR="007C4E04" w:rsidRPr="0022556A" w:rsidTr="007C4E04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:rsidR="007C4E04" w:rsidRPr="0022556A" w:rsidRDefault="007C4E04" w:rsidP="007C4E04">
            <w:pPr>
              <w:jc w:val="center"/>
            </w:pPr>
            <w:r w:rsidRPr="0022556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22556A">
              <w:instrText xml:space="preserve"> FORMTEXT </w:instrText>
            </w:r>
            <w:r w:rsidRPr="0022556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2556A">
              <w:fldChar w:fldCharType="end"/>
            </w:r>
            <w:bookmarkEnd w:id="0"/>
          </w:p>
        </w:tc>
      </w:tr>
      <w:tr w:rsidR="007C4E04" w:rsidRPr="0022556A" w:rsidTr="007C4E04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7C4E04" w:rsidRPr="0022556A" w:rsidRDefault="007C4E04" w:rsidP="00E945A7">
            <w:pPr>
              <w:shd w:val="clear" w:color="auto" w:fill="FFFFFF"/>
              <w:jc w:val="center"/>
              <w:rPr>
                <w:i/>
              </w:rPr>
            </w:pPr>
            <w:r w:rsidRPr="0022556A">
              <w:rPr>
                <w:i/>
              </w:rPr>
              <w:t>/vecāka vārds, uzvārds/</w:t>
            </w:r>
          </w:p>
          <w:p w:rsidR="007C4E04" w:rsidRPr="0022556A" w:rsidRDefault="007C4E04" w:rsidP="00E945A7">
            <w:pPr>
              <w:jc w:val="right"/>
            </w:pPr>
          </w:p>
        </w:tc>
      </w:tr>
      <w:tr w:rsidR="007C4E04" w:rsidRPr="0022556A" w:rsidTr="007C4E04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:rsidR="007C4E04" w:rsidRPr="0022556A" w:rsidRDefault="007C4E04" w:rsidP="00E945A7">
            <w:pPr>
              <w:jc w:val="center"/>
            </w:pPr>
            <w:r w:rsidRPr="0022556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22556A">
              <w:instrText xml:space="preserve"> FORMTEXT </w:instrText>
            </w:r>
            <w:r w:rsidRPr="0022556A">
              <w:fldChar w:fldCharType="separate"/>
            </w:r>
            <w:r w:rsidRPr="0022556A">
              <w:t> </w:t>
            </w:r>
            <w:r w:rsidRPr="0022556A">
              <w:t> </w:t>
            </w:r>
            <w:r w:rsidRPr="0022556A">
              <w:t> </w:t>
            </w:r>
            <w:r w:rsidRPr="0022556A">
              <w:t> </w:t>
            </w:r>
            <w:r w:rsidRPr="0022556A">
              <w:t> </w:t>
            </w:r>
            <w:r w:rsidRPr="0022556A">
              <w:fldChar w:fldCharType="end"/>
            </w:r>
            <w:bookmarkEnd w:id="1"/>
          </w:p>
        </w:tc>
      </w:tr>
      <w:tr w:rsidR="007C4E04" w:rsidRPr="0022556A" w:rsidTr="007C4E04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7C4E04" w:rsidRPr="0022556A" w:rsidRDefault="007C4E04" w:rsidP="00E945A7">
            <w:pPr>
              <w:shd w:val="clear" w:color="auto" w:fill="FFFFFF"/>
              <w:jc w:val="center"/>
              <w:rPr>
                <w:i/>
              </w:rPr>
            </w:pPr>
            <w:r w:rsidRPr="0022556A">
              <w:rPr>
                <w:i/>
              </w:rPr>
              <w:t>/deklarētā dzīves vieta/</w:t>
            </w:r>
          </w:p>
          <w:p w:rsidR="007C4E04" w:rsidRPr="0022556A" w:rsidRDefault="007C4E04" w:rsidP="00E945A7">
            <w:pPr>
              <w:jc w:val="right"/>
            </w:pPr>
          </w:p>
        </w:tc>
      </w:tr>
      <w:tr w:rsidR="007C4E04" w:rsidRPr="0022556A" w:rsidTr="007C4E04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:rsidR="007C4E04" w:rsidRPr="0022556A" w:rsidRDefault="007C4E04" w:rsidP="00E945A7">
            <w:pPr>
              <w:jc w:val="center"/>
            </w:pPr>
            <w:r w:rsidRPr="0022556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22556A">
              <w:instrText xml:space="preserve"> FORMTEXT </w:instrText>
            </w:r>
            <w:r w:rsidRPr="0022556A">
              <w:fldChar w:fldCharType="separate"/>
            </w:r>
            <w:r w:rsidRPr="0022556A">
              <w:t> </w:t>
            </w:r>
            <w:r w:rsidRPr="0022556A">
              <w:t> </w:t>
            </w:r>
            <w:r w:rsidRPr="0022556A">
              <w:t> </w:t>
            </w:r>
            <w:r w:rsidRPr="0022556A">
              <w:t> </w:t>
            </w:r>
            <w:r w:rsidRPr="0022556A">
              <w:t> </w:t>
            </w:r>
            <w:r w:rsidRPr="0022556A">
              <w:fldChar w:fldCharType="end"/>
            </w:r>
            <w:bookmarkEnd w:id="2"/>
          </w:p>
        </w:tc>
      </w:tr>
      <w:tr w:rsidR="007C4E04" w:rsidRPr="0022556A" w:rsidTr="007C4E04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7C4E04" w:rsidRPr="0022556A" w:rsidRDefault="007C4E04" w:rsidP="00E945A7">
            <w:pPr>
              <w:shd w:val="clear" w:color="auto" w:fill="FFFFFF"/>
              <w:jc w:val="center"/>
              <w:rPr>
                <w:i/>
              </w:rPr>
            </w:pPr>
            <w:r w:rsidRPr="0022556A">
              <w:rPr>
                <w:i/>
              </w:rPr>
              <w:t>/e-pasta adrese/</w:t>
            </w:r>
          </w:p>
          <w:p w:rsidR="007C4E04" w:rsidRPr="0022556A" w:rsidRDefault="007C4E04" w:rsidP="00E945A7">
            <w:pPr>
              <w:jc w:val="right"/>
            </w:pPr>
          </w:p>
        </w:tc>
      </w:tr>
      <w:tr w:rsidR="007C4E04" w:rsidRPr="0022556A" w:rsidTr="007C4E04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:rsidR="007C4E04" w:rsidRPr="0022556A" w:rsidRDefault="007C4E04" w:rsidP="00E945A7">
            <w:pPr>
              <w:jc w:val="center"/>
            </w:pPr>
            <w:r w:rsidRPr="0022556A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22556A">
              <w:instrText xml:space="preserve"> FORMTEXT </w:instrText>
            </w:r>
            <w:r w:rsidRPr="0022556A">
              <w:fldChar w:fldCharType="separate"/>
            </w:r>
            <w:r w:rsidRPr="0022556A">
              <w:t> </w:t>
            </w:r>
            <w:r w:rsidRPr="0022556A">
              <w:t> </w:t>
            </w:r>
            <w:r w:rsidRPr="0022556A">
              <w:t> </w:t>
            </w:r>
            <w:r w:rsidRPr="0022556A">
              <w:t> </w:t>
            </w:r>
            <w:r w:rsidRPr="0022556A">
              <w:t> </w:t>
            </w:r>
            <w:r w:rsidRPr="0022556A">
              <w:fldChar w:fldCharType="end"/>
            </w:r>
            <w:bookmarkEnd w:id="3"/>
          </w:p>
        </w:tc>
      </w:tr>
      <w:tr w:rsidR="007C4E04" w:rsidRPr="0022556A" w:rsidTr="007C4E04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7C4E04" w:rsidRPr="0022556A" w:rsidRDefault="007C4E04" w:rsidP="00E945A7">
            <w:pPr>
              <w:shd w:val="clear" w:color="auto" w:fill="FFFFFF"/>
              <w:jc w:val="center"/>
              <w:rPr>
                <w:i/>
              </w:rPr>
            </w:pPr>
            <w:r w:rsidRPr="0022556A">
              <w:rPr>
                <w:i/>
              </w:rPr>
              <w:t>/tālruņa numurs/</w:t>
            </w:r>
          </w:p>
          <w:p w:rsidR="007C4E04" w:rsidRPr="0022556A" w:rsidRDefault="007C4E04" w:rsidP="00E945A7">
            <w:pPr>
              <w:jc w:val="right"/>
            </w:pPr>
          </w:p>
        </w:tc>
      </w:tr>
    </w:tbl>
    <w:p w:rsidR="0022556A" w:rsidRDefault="0022556A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8"/>
        <w:gridCol w:w="1857"/>
        <w:gridCol w:w="175"/>
        <w:gridCol w:w="1683"/>
        <w:gridCol w:w="260"/>
        <w:gridCol w:w="1597"/>
        <w:gridCol w:w="1857"/>
      </w:tblGrid>
      <w:tr w:rsidR="006349E5" w:rsidRPr="00BD0492" w:rsidTr="007C4E04">
        <w:trPr>
          <w:trHeight w:val="784"/>
        </w:trPr>
        <w:tc>
          <w:tcPr>
            <w:tcW w:w="1000" w:type="pct"/>
          </w:tcPr>
          <w:p w:rsidR="006349E5" w:rsidRPr="00BD0492" w:rsidRDefault="006349E5" w:rsidP="00E945A7">
            <w:pPr>
              <w:jc w:val="right"/>
              <w:rPr>
                <w:sz w:val="26"/>
              </w:rPr>
            </w:pPr>
          </w:p>
        </w:tc>
        <w:tc>
          <w:tcPr>
            <w:tcW w:w="1000" w:type="pct"/>
          </w:tcPr>
          <w:p w:rsidR="006349E5" w:rsidRPr="00BD0492" w:rsidRDefault="006349E5" w:rsidP="00E945A7">
            <w:pPr>
              <w:jc w:val="right"/>
              <w:rPr>
                <w:sz w:val="26"/>
              </w:rPr>
            </w:pPr>
          </w:p>
        </w:tc>
        <w:tc>
          <w:tcPr>
            <w:tcW w:w="1000" w:type="pct"/>
            <w:gridSpan w:val="2"/>
          </w:tcPr>
          <w:p w:rsidR="006349E5" w:rsidRPr="00BD0492" w:rsidRDefault="006349E5" w:rsidP="007C4E04">
            <w:pPr>
              <w:spacing w:before="240"/>
              <w:jc w:val="center"/>
              <w:rPr>
                <w:b/>
                <w:caps/>
              </w:rPr>
            </w:pPr>
            <w:smartTag w:uri="schemas-tilde-lv/tildestengine" w:element="veidnes">
              <w:smartTagPr>
                <w:attr w:name="text" w:val="iesniegums"/>
                <w:attr w:name="baseform" w:val="iesniegums"/>
                <w:attr w:name="id" w:val="-1"/>
              </w:smartTagPr>
              <w:r w:rsidRPr="00BD0492">
                <w:rPr>
                  <w:b/>
                  <w:caps/>
                </w:rPr>
                <w:t>IESNIEGUMS</w:t>
              </w:r>
            </w:smartTag>
          </w:p>
          <w:p w:rsidR="006349E5" w:rsidRPr="00BD0492" w:rsidRDefault="006349E5" w:rsidP="00E945A7">
            <w:pPr>
              <w:jc w:val="center"/>
            </w:pPr>
            <w:r w:rsidRPr="00BD0492">
              <w:t>Jēkabpilī</w:t>
            </w:r>
          </w:p>
          <w:p w:rsidR="006349E5" w:rsidRPr="00BD0492" w:rsidRDefault="006349E5" w:rsidP="00E945A7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00" w:type="pct"/>
            <w:gridSpan w:val="2"/>
          </w:tcPr>
          <w:p w:rsidR="006349E5" w:rsidRPr="00BD0492" w:rsidRDefault="006349E5" w:rsidP="00E945A7">
            <w:pPr>
              <w:jc w:val="right"/>
              <w:rPr>
                <w:sz w:val="26"/>
              </w:rPr>
            </w:pPr>
          </w:p>
        </w:tc>
        <w:tc>
          <w:tcPr>
            <w:tcW w:w="1000" w:type="pct"/>
          </w:tcPr>
          <w:p w:rsidR="006349E5" w:rsidRPr="00BD0492" w:rsidRDefault="006349E5" w:rsidP="00E945A7">
            <w:pPr>
              <w:jc w:val="right"/>
              <w:rPr>
                <w:sz w:val="26"/>
              </w:rPr>
            </w:pPr>
          </w:p>
        </w:tc>
      </w:tr>
      <w:tr w:rsidR="006349E5" w:rsidRPr="00BD0492" w:rsidTr="007C4E04">
        <w:tc>
          <w:tcPr>
            <w:tcW w:w="2094" w:type="pct"/>
            <w:gridSpan w:val="3"/>
            <w:tcBorders>
              <w:bottom w:val="single" w:sz="4" w:space="0" w:color="auto"/>
            </w:tcBorders>
          </w:tcPr>
          <w:p w:rsidR="006349E5" w:rsidRPr="00BD0492" w:rsidRDefault="00362282" w:rsidP="00E945A7">
            <w:pPr>
              <w:rPr>
                <w:spacing w:val="-13"/>
              </w:rPr>
            </w:pPr>
            <w:r>
              <w:rPr>
                <w:spacing w:val="-13"/>
              </w:rPr>
              <w:t>2019</w:t>
            </w:r>
            <w:r w:rsidR="006349E5">
              <w:rPr>
                <w:spacing w:val="-13"/>
              </w:rPr>
              <w:t xml:space="preserve">. gada </w:t>
            </w:r>
            <w:r w:rsidR="006349E5">
              <w:rPr>
                <w:spacing w:val="-13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="006349E5">
              <w:rPr>
                <w:spacing w:val="-13"/>
              </w:rPr>
              <w:instrText xml:space="preserve"> FORMTEXT </w:instrText>
            </w:r>
            <w:r w:rsidR="006349E5">
              <w:rPr>
                <w:spacing w:val="-13"/>
              </w:rPr>
            </w:r>
            <w:r w:rsidR="006349E5">
              <w:rPr>
                <w:spacing w:val="-13"/>
              </w:rPr>
              <w:fldChar w:fldCharType="separate"/>
            </w:r>
            <w:bookmarkStart w:id="5" w:name="_GoBack"/>
            <w:r w:rsidR="006349E5">
              <w:rPr>
                <w:noProof/>
                <w:spacing w:val="-13"/>
              </w:rPr>
              <w:t> </w:t>
            </w:r>
            <w:r w:rsidR="006349E5">
              <w:rPr>
                <w:noProof/>
                <w:spacing w:val="-13"/>
              </w:rPr>
              <w:t> </w:t>
            </w:r>
            <w:r w:rsidR="006349E5">
              <w:rPr>
                <w:noProof/>
                <w:spacing w:val="-13"/>
              </w:rPr>
              <w:t> </w:t>
            </w:r>
            <w:r w:rsidR="006349E5">
              <w:rPr>
                <w:noProof/>
                <w:spacing w:val="-13"/>
              </w:rPr>
              <w:t> </w:t>
            </w:r>
            <w:r w:rsidR="006349E5">
              <w:rPr>
                <w:noProof/>
                <w:spacing w:val="-13"/>
              </w:rPr>
              <w:t> </w:t>
            </w:r>
            <w:bookmarkEnd w:id="5"/>
            <w:r w:rsidR="006349E5">
              <w:rPr>
                <w:spacing w:val="-13"/>
              </w:rPr>
              <w:fldChar w:fldCharType="end"/>
            </w:r>
            <w:bookmarkEnd w:id="4"/>
          </w:p>
        </w:tc>
        <w:tc>
          <w:tcPr>
            <w:tcW w:w="1046" w:type="pct"/>
            <w:gridSpan w:val="2"/>
          </w:tcPr>
          <w:p w:rsidR="006349E5" w:rsidRPr="00BD0492" w:rsidRDefault="006349E5" w:rsidP="00E945A7">
            <w:pPr>
              <w:jc w:val="center"/>
              <w:rPr>
                <w:b/>
                <w:caps/>
              </w:rPr>
            </w:pPr>
          </w:p>
        </w:tc>
        <w:tc>
          <w:tcPr>
            <w:tcW w:w="1861" w:type="pct"/>
            <w:gridSpan w:val="2"/>
          </w:tcPr>
          <w:p w:rsidR="006349E5" w:rsidRPr="00BD0492" w:rsidRDefault="006349E5" w:rsidP="00E945A7">
            <w:pPr>
              <w:jc w:val="right"/>
            </w:pPr>
            <w:r w:rsidRPr="00BD0492">
              <w:t>Jēkabpils Valsts ģimnāzijas</w:t>
            </w:r>
          </w:p>
        </w:tc>
      </w:tr>
      <w:tr w:rsidR="006349E5" w:rsidRPr="00BD0492" w:rsidTr="007C4E04">
        <w:tc>
          <w:tcPr>
            <w:tcW w:w="2094" w:type="pct"/>
            <w:gridSpan w:val="3"/>
            <w:tcBorders>
              <w:top w:val="single" w:sz="4" w:space="0" w:color="auto"/>
            </w:tcBorders>
          </w:tcPr>
          <w:p w:rsidR="006349E5" w:rsidRPr="00BD0492" w:rsidRDefault="006349E5" w:rsidP="00E945A7">
            <w:pPr>
              <w:rPr>
                <w:sz w:val="26"/>
              </w:rPr>
            </w:pPr>
          </w:p>
        </w:tc>
        <w:tc>
          <w:tcPr>
            <w:tcW w:w="1046" w:type="pct"/>
            <w:gridSpan w:val="2"/>
          </w:tcPr>
          <w:p w:rsidR="006349E5" w:rsidRPr="00BD0492" w:rsidRDefault="006349E5" w:rsidP="00E945A7">
            <w:pPr>
              <w:jc w:val="center"/>
              <w:rPr>
                <w:b/>
                <w:caps/>
              </w:rPr>
            </w:pPr>
          </w:p>
        </w:tc>
        <w:tc>
          <w:tcPr>
            <w:tcW w:w="1861" w:type="pct"/>
            <w:gridSpan w:val="2"/>
          </w:tcPr>
          <w:p w:rsidR="006349E5" w:rsidRPr="00BD0492" w:rsidRDefault="006349E5" w:rsidP="00E945A7">
            <w:pPr>
              <w:jc w:val="right"/>
              <w:rPr>
                <w:sz w:val="26"/>
              </w:rPr>
            </w:pPr>
            <w:r w:rsidRPr="00BD0492">
              <w:t>direktoram Valerjanam Vizulim</w:t>
            </w:r>
          </w:p>
        </w:tc>
      </w:tr>
    </w:tbl>
    <w:p w:rsidR="00BD3192" w:rsidRDefault="00BD3192">
      <w:pPr>
        <w:spacing w:line="360" w:lineRule="auto"/>
        <w:ind w:firstLine="426"/>
        <w:jc w:val="both"/>
        <w:rPr>
          <w:sz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851"/>
        <w:gridCol w:w="4217"/>
      </w:tblGrid>
      <w:tr w:rsidR="006349E5" w:rsidTr="006349E5">
        <w:tc>
          <w:tcPr>
            <w:tcW w:w="5070" w:type="dxa"/>
            <w:gridSpan w:val="2"/>
          </w:tcPr>
          <w:p w:rsidR="006349E5" w:rsidRDefault="006349E5" w:rsidP="00B85B9E">
            <w:pPr>
              <w:spacing w:before="120"/>
              <w:ind w:firstLine="567"/>
              <w:jc w:val="both"/>
            </w:pPr>
            <w:r>
              <w:rPr>
                <w:sz w:val="26"/>
              </w:rPr>
              <w:t>Lūdzu rast iespēju manam dēlam/meitai</w:t>
            </w: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6349E5" w:rsidRDefault="006349E5" w:rsidP="00B85B9E">
            <w:pPr>
              <w:spacing w:before="120"/>
              <w:jc w:val="both"/>
            </w:pPr>
          </w:p>
        </w:tc>
      </w:tr>
      <w:tr w:rsidR="006349E5" w:rsidTr="006349E5">
        <w:tc>
          <w:tcPr>
            <w:tcW w:w="4219" w:type="dxa"/>
          </w:tcPr>
          <w:p w:rsidR="006349E5" w:rsidRDefault="006349E5" w:rsidP="00B85B9E">
            <w:pPr>
              <w:spacing w:before="120"/>
              <w:jc w:val="both"/>
            </w:pPr>
            <w:r>
              <w:rPr>
                <w:sz w:val="26"/>
              </w:rPr>
              <w:t>no 2018. gada 1. septembra, mācoties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49E5" w:rsidRDefault="006349E5" w:rsidP="00B85B9E">
            <w:pPr>
              <w:spacing w:before="120"/>
              <w:jc w:val="both"/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6349E5" w:rsidRDefault="006349E5" w:rsidP="00B85B9E">
            <w:pPr>
              <w:spacing w:before="120"/>
              <w:jc w:val="both"/>
            </w:pPr>
            <w:r>
              <w:rPr>
                <w:sz w:val="26"/>
              </w:rPr>
              <w:t>. klasē, dzīvot skolas internātā.</w:t>
            </w:r>
          </w:p>
        </w:tc>
      </w:tr>
    </w:tbl>
    <w:p w:rsidR="00BD3192" w:rsidRDefault="00BD3192">
      <w:pPr>
        <w:spacing w:line="360" w:lineRule="auto"/>
        <w:jc w:val="both"/>
      </w:pPr>
    </w:p>
    <w:p w:rsidR="00B85B9E" w:rsidRDefault="00B85B9E">
      <w:pPr>
        <w:spacing w:line="360" w:lineRule="auto"/>
        <w:jc w:val="both"/>
      </w:pPr>
    </w:p>
    <w:p w:rsidR="00BD3192" w:rsidRDefault="00BD3192" w:rsidP="00F716ED">
      <w:pPr>
        <w:jc w:val="right"/>
      </w:pPr>
      <w:r>
        <w:t>.……………………......................</w:t>
      </w:r>
      <w:r w:rsidR="00A6062C">
        <w:t>.........</w:t>
      </w:r>
    </w:p>
    <w:p w:rsidR="00BD3192" w:rsidRDefault="00A6062C" w:rsidP="00A6062C">
      <w:pPr>
        <w:tabs>
          <w:tab w:val="left" w:pos="6804"/>
        </w:tabs>
        <w:rPr>
          <w:vertAlign w:val="superscript"/>
        </w:rPr>
      </w:pPr>
      <w:r>
        <w:rPr>
          <w:sz w:val="28"/>
        </w:rPr>
        <w:tab/>
      </w:r>
      <w:r>
        <w:rPr>
          <w:vertAlign w:val="superscript"/>
        </w:rPr>
        <w:t>(vecāka</w:t>
      </w:r>
      <w:r w:rsidR="00BD3192">
        <w:rPr>
          <w:vertAlign w:val="superscript"/>
        </w:rPr>
        <w:t xml:space="preserve">  paraksts )</w:t>
      </w:r>
    </w:p>
    <w:p w:rsidR="00BD3192" w:rsidRDefault="00BD3192">
      <w:pPr>
        <w:jc w:val="right"/>
      </w:pPr>
    </w:p>
    <w:p w:rsidR="00BD3192" w:rsidRDefault="00BD3192">
      <w:pPr>
        <w:jc w:val="right"/>
      </w:pPr>
    </w:p>
    <w:p w:rsidR="00A6062C" w:rsidRDefault="00A6062C">
      <w:pPr>
        <w:jc w:val="right"/>
      </w:pPr>
    </w:p>
    <w:p w:rsidR="00A6062C" w:rsidRDefault="00A6062C" w:rsidP="00A6062C">
      <w:pPr>
        <w:spacing w:line="360" w:lineRule="auto"/>
        <w:ind w:firstLine="426"/>
        <w:jc w:val="both"/>
        <w:rPr>
          <w:sz w:val="26"/>
        </w:rPr>
      </w:pPr>
      <w:r>
        <w:rPr>
          <w:sz w:val="26"/>
        </w:rPr>
        <w:t>Ar ģimnāzijas internāta iekšējās kārtības noteikumiem iepazinos, tos ievērošu.</w:t>
      </w:r>
    </w:p>
    <w:p w:rsidR="00A6062C" w:rsidRDefault="00A6062C" w:rsidP="00A6062C">
      <w:pPr>
        <w:spacing w:line="360" w:lineRule="auto"/>
        <w:ind w:firstLine="426"/>
        <w:jc w:val="both"/>
        <w:rPr>
          <w:sz w:val="26"/>
        </w:rPr>
      </w:pPr>
    </w:p>
    <w:p w:rsidR="00BD3192" w:rsidRDefault="00F716ED">
      <w:pPr>
        <w:jc w:val="right"/>
      </w:pPr>
      <w:r>
        <w:t>………..</w:t>
      </w:r>
      <w:r w:rsidR="00A6062C">
        <w:t>.........…………………………</w:t>
      </w:r>
    </w:p>
    <w:p w:rsidR="00BD3192" w:rsidRDefault="00A6062C" w:rsidP="00A6062C">
      <w:pPr>
        <w:pStyle w:val="Heading1"/>
        <w:tabs>
          <w:tab w:val="left" w:pos="6804"/>
        </w:tabs>
        <w:jc w:val="left"/>
      </w:pPr>
      <w:r>
        <w:rPr>
          <w:vertAlign w:val="superscript"/>
        </w:rPr>
        <w:tab/>
      </w:r>
      <w:r w:rsidR="00BD3192">
        <w:rPr>
          <w:vertAlign w:val="superscript"/>
        </w:rPr>
        <w:t>(skolēna  paraksts )</w:t>
      </w:r>
    </w:p>
    <w:sectPr w:rsidR="00BD31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8F7" w:rsidRDefault="005A38F7" w:rsidP="005A38F7">
      <w:r>
        <w:separator/>
      </w:r>
    </w:p>
  </w:endnote>
  <w:endnote w:type="continuationSeparator" w:id="0">
    <w:p w:rsidR="005A38F7" w:rsidRDefault="005A38F7" w:rsidP="005A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8F7" w:rsidRDefault="005A38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8F7" w:rsidRDefault="005A38F7" w:rsidP="00204C19">
    <w:pPr>
      <w:pStyle w:val="Footer"/>
      <w:jc w:val="both"/>
    </w:pPr>
    <w:r w:rsidRPr="009E22BC">
      <w:rPr>
        <w:color w:val="A6A6A6"/>
      </w:rPr>
      <w:t xml:space="preserve">Iesniegto personas datu pārzinis ir Jēkabpils Valsts ģimnāzija, Rūdolfa Blaumaņa ielā 27, Jēkabpilī, datu apstrādes mērķis – bērna uzņemšana skolā, pamatojums </w:t>
    </w:r>
    <w:r>
      <w:rPr>
        <w:color w:val="A6A6A6"/>
      </w:rPr>
      <w:t>–</w:t>
    </w:r>
    <w:r w:rsidRPr="009E22BC">
      <w:rPr>
        <w:color w:val="A6A6A6"/>
      </w:rPr>
      <w:t xml:space="preserve"> 13.10.2015. Ministru kabineta noteikumi Nr. 591 „Kārtība, kādā izglītojamie tiek uzņemti vispārējās izglītības iestādēs un speciālajās pirm</w:t>
    </w:r>
    <w:r>
      <w:rPr>
        <w:color w:val="A6A6A6"/>
      </w:rPr>
      <w:t>s</w:t>
    </w:r>
    <w:r w:rsidRPr="009E22BC">
      <w:rPr>
        <w:color w:val="A6A6A6"/>
      </w:rPr>
      <w:t>skolas izglītības grupās un atskaitīti no tām, kā arī pārcelti uz nākamo klasi” 5. un 6.</w:t>
    </w:r>
    <w:r>
      <w:rPr>
        <w:color w:val="A6A6A6"/>
      </w:rPr>
      <w:t xml:space="preserve"> </w:t>
    </w:r>
    <w:r w:rsidRPr="009E22BC">
      <w:rPr>
        <w:color w:val="A6A6A6"/>
      </w:rPr>
      <w:t>punktu.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8F7" w:rsidRDefault="005A38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8F7" w:rsidRDefault="005A38F7" w:rsidP="005A38F7">
      <w:r>
        <w:separator/>
      </w:r>
    </w:p>
  </w:footnote>
  <w:footnote w:type="continuationSeparator" w:id="0">
    <w:p w:rsidR="005A38F7" w:rsidRDefault="005A38F7" w:rsidP="005A3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8F7" w:rsidRDefault="005A38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8F7" w:rsidRDefault="005A38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8F7" w:rsidRDefault="005A38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Tx31QZgoPvLv0kFoqczFdrW0G8=" w:salt="bqcAAT8PXC5k7BxXhxsR+A==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B9"/>
    <w:rsid w:val="0005544D"/>
    <w:rsid w:val="000F076B"/>
    <w:rsid w:val="00153AA0"/>
    <w:rsid w:val="001D5457"/>
    <w:rsid w:val="00204C19"/>
    <w:rsid w:val="0022556A"/>
    <w:rsid w:val="00362282"/>
    <w:rsid w:val="00363EAB"/>
    <w:rsid w:val="00380BEB"/>
    <w:rsid w:val="003A1720"/>
    <w:rsid w:val="003B6683"/>
    <w:rsid w:val="0055034D"/>
    <w:rsid w:val="005A38F7"/>
    <w:rsid w:val="005A7EE6"/>
    <w:rsid w:val="005B1CBE"/>
    <w:rsid w:val="005D3613"/>
    <w:rsid w:val="006349E5"/>
    <w:rsid w:val="00755316"/>
    <w:rsid w:val="007C4E04"/>
    <w:rsid w:val="00840AA5"/>
    <w:rsid w:val="0087529C"/>
    <w:rsid w:val="00A6062C"/>
    <w:rsid w:val="00A6663D"/>
    <w:rsid w:val="00AE67B5"/>
    <w:rsid w:val="00B85B9E"/>
    <w:rsid w:val="00BD3192"/>
    <w:rsid w:val="00CF4B63"/>
    <w:rsid w:val="00D56324"/>
    <w:rsid w:val="00D93405"/>
    <w:rsid w:val="00E02415"/>
    <w:rsid w:val="00E33E69"/>
    <w:rsid w:val="00E779A3"/>
    <w:rsid w:val="00F716ED"/>
    <w:rsid w:val="00FC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right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503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5034D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634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A38F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A38F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5A38F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A38F7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right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503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5034D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634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A38F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A38F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5A38F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A38F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386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Jēkabpils Valsts ģimnāzijas direktoram</vt:lpstr>
      <vt:lpstr>Jēkabpils Valsts ģimnāzijas direktoram</vt:lpstr>
    </vt:vector>
  </TitlesOfParts>
  <Company>JVG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Jēkabpils Valsts ģimnāzijas direktoram</dc:title>
  <dc:creator>Inese</dc:creator>
  <cp:lastModifiedBy>las002</cp:lastModifiedBy>
  <cp:revision>9</cp:revision>
  <cp:lastPrinted>2016-06-03T11:03:00Z</cp:lastPrinted>
  <dcterms:created xsi:type="dcterms:W3CDTF">2018-05-09T08:48:00Z</dcterms:created>
  <dcterms:modified xsi:type="dcterms:W3CDTF">2019-04-12T09:03:00Z</dcterms:modified>
</cp:coreProperties>
</file>